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09" w:rsidRPr="00612409" w:rsidRDefault="00612409" w:rsidP="00ED75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9">
        <w:rPr>
          <w:rFonts w:ascii="Times New Roman" w:hAnsi="Times New Roman" w:cs="Times New Roman"/>
          <w:b/>
          <w:sz w:val="28"/>
          <w:szCs w:val="28"/>
        </w:rPr>
        <w:t>Комплектование фондов муниципальных библиотек</w:t>
      </w:r>
    </w:p>
    <w:p w:rsidR="00D12179" w:rsidRPr="00612409" w:rsidRDefault="00D12179" w:rsidP="00ED75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09">
        <w:rPr>
          <w:rFonts w:ascii="Times New Roman" w:hAnsi="Times New Roman" w:cs="Times New Roman"/>
          <w:b/>
          <w:sz w:val="28"/>
          <w:szCs w:val="28"/>
        </w:rPr>
        <w:t>дарственны</w:t>
      </w:r>
      <w:r w:rsidR="00612409" w:rsidRPr="00612409">
        <w:rPr>
          <w:rFonts w:ascii="Times New Roman" w:hAnsi="Times New Roman" w:cs="Times New Roman"/>
          <w:b/>
          <w:sz w:val="28"/>
          <w:szCs w:val="28"/>
        </w:rPr>
        <w:t>ми изданиями</w:t>
      </w:r>
    </w:p>
    <w:p w:rsidR="00D12179" w:rsidRDefault="00D12179" w:rsidP="00E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F62" w:rsidRPr="00ED7597" w:rsidRDefault="004C6856" w:rsidP="00E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C9">
        <w:rPr>
          <w:rFonts w:ascii="Times New Roman" w:hAnsi="Times New Roman" w:cs="Times New Roman"/>
          <w:sz w:val="28"/>
          <w:szCs w:val="28"/>
        </w:rPr>
        <w:t xml:space="preserve">В ведении научно-методического отдела </w:t>
      </w:r>
      <w:r w:rsidRPr="00ED7597">
        <w:rPr>
          <w:rFonts w:ascii="Times New Roman" w:hAnsi="Times New Roman" w:cs="Times New Roman"/>
          <w:sz w:val="28"/>
          <w:szCs w:val="28"/>
        </w:rPr>
        <w:t xml:space="preserve">Национальной библиотеки </w:t>
      </w:r>
      <w:r w:rsidR="00AB17C9" w:rsidRPr="00ED7597">
        <w:rPr>
          <w:rFonts w:ascii="Times New Roman" w:hAnsi="Times New Roman" w:cs="Times New Roman"/>
          <w:sz w:val="28"/>
          <w:szCs w:val="28"/>
        </w:rPr>
        <w:t xml:space="preserve">РД </w:t>
      </w:r>
      <w:r w:rsidR="00612409" w:rsidRPr="00ED7597">
        <w:rPr>
          <w:rFonts w:ascii="Times New Roman" w:hAnsi="Times New Roman" w:cs="Times New Roman"/>
          <w:sz w:val="28"/>
          <w:szCs w:val="28"/>
        </w:rPr>
        <w:t xml:space="preserve">им. Р. Гамзатова </w:t>
      </w:r>
      <w:r w:rsidRPr="00ED7597">
        <w:rPr>
          <w:rFonts w:ascii="Times New Roman" w:hAnsi="Times New Roman" w:cs="Times New Roman"/>
          <w:sz w:val="28"/>
          <w:szCs w:val="28"/>
        </w:rPr>
        <w:t>имеется фонд дарственных изданий</w:t>
      </w:r>
      <w:r w:rsidR="00AB17C9">
        <w:rPr>
          <w:rFonts w:ascii="Times New Roman" w:hAnsi="Times New Roman" w:cs="Times New Roman"/>
          <w:sz w:val="28"/>
          <w:szCs w:val="28"/>
        </w:rPr>
        <w:t xml:space="preserve">, </w:t>
      </w:r>
      <w:r w:rsidRPr="00AB17C9">
        <w:rPr>
          <w:rFonts w:ascii="Times New Roman" w:hAnsi="Times New Roman" w:cs="Times New Roman"/>
          <w:sz w:val="28"/>
          <w:szCs w:val="28"/>
        </w:rPr>
        <w:t>полученных  в разное в</w:t>
      </w:r>
      <w:r w:rsidR="00AB17C9">
        <w:rPr>
          <w:rFonts w:ascii="Times New Roman" w:hAnsi="Times New Roman" w:cs="Times New Roman"/>
          <w:sz w:val="28"/>
          <w:szCs w:val="28"/>
        </w:rPr>
        <w:t>ремя от частных лиц г.</w:t>
      </w:r>
      <w:r w:rsidR="00612409">
        <w:rPr>
          <w:rFonts w:ascii="Times New Roman" w:hAnsi="Times New Roman" w:cs="Times New Roman"/>
          <w:sz w:val="28"/>
          <w:szCs w:val="28"/>
        </w:rPr>
        <w:t xml:space="preserve"> </w:t>
      </w:r>
      <w:r w:rsidRPr="00AB17C9">
        <w:rPr>
          <w:rFonts w:ascii="Times New Roman" w:hAnsi="Times New Roman" w:cs="Times New Roman"/>
          <w:sz w:val="28"/>
          <w:szCs w:val="28"/>
        </w:rPr>
        <w:t>Махачкалы. Сотрудники методического отдела, располагая сведениями о том, что библиотеки ряда районов  (</w:t>
      </w:r>
      <w:proofErr w:type="spellStart"/>
      <w:r w:rsidRPr="00AB17C9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Pr="00AB17C9">
        <w:rPr>
          <w:rFonts w:ascii="Times New Roman" w:hAnsi="Times New Roman" w:cs="Times New Roman"/>
          <w:sz w:val="28"/>
          <w:szCs w:val="28"/>
        </w:rPr>
        <w:t xml:space="preserve">, Табасаранский, </w:t>
      </w:r>
      <w:proofErr w:type="spellStart"/>
      <w:r w:rsidRPr="00AB17C9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AB1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7C9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Pr="00AB17C9">
        <w:rPr>
          <w:rFonts w:ascii="Times New Roman" w:hAnsi="Times New Roman" w:cs="Times New Roman"/>
          <w:sz w:val="28"/>
          <w:szCs w:val="28"/>
        </w:rPr>
        <w:t xml:space="preserve">) в период 2013-2014 гг. претерпели утерю большой части фондов по причине произошедших там стихийных </w:t>
      </w:r>
      <w:r w:rsidR="00AB17C9">
        <w:rPr>
          <w:rFonts w:ascii="Times New Roman" w:hAnsi="Times New Roman" w:cs="Times New Roman"/>
          <w:sz w:val="28"/>
          <w:szCs w:val="28"/>
        </w:rPr>
        <w:t>бедствий (пожары, наводнения, о</w:t>
      </w:r>
      <w:r w:rsidRPr="00AB17C9">
        <w:rPr>
          <w:rFonts w:ascii="Times New Roman" w:hAnsi="Times New Roman" w:cs="Times New Roman"/>
          <w:sz w:val="28"/>
          <w:szCs w:val="28"/>
        </w:rPr>
        <w:t>п</w:t>
      </w:r>
      <w:r w:rsidR="00AB17C9">
        <w:rPr>
          <w:rFonts w:ascii="Times New Roman" w:hAnsi="Times New Roman" w:cs="Times New Roman"/>
          <w:sz w:val="28"/>
          <w:szCs w:val="28"/>
        </w:rPr>
        <w:t>о</w:t>
      </w:r>
      <w:r w:rsidRPr="00AB17C9">
        <w:rPr>
          <w:rFonts w:ascii="Times New Roman" w:hAnsi="Times New Roman" w:cs="Times New Roman"/>
          <w:sz w:val="28"/>
          <w:szCs w:val="28"/>
        </w:rPr>
        <w:t>лзни) - своевременно проинформировали руководителей этих библиотек о возможности произвести доп</w:t>
      </w:r>
      <w:r w:rsidR="00AB17C9">
        <w:rPr>
          <w:rFonts w:ascii="Times New Roman" w:hAnsi="Times New Roman" w:cs="Times New Roman"/>
          <w:sz w:val="28"/>
          <w:szCs w:val="28"/>
        </w:rPr>
        <w:t>олнительное комплектование фондов</w:t>
      </w:r>
      <w:r w:rsidRPr="00AB17C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B17C9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AB17C9">
        <w:rPr>
          <w:rFonts w:ascii="Times New Roman" w:hAnsi="Times New Roman" w:cs="Times New Roman"/>
          <w:sz w:val="28"/>
          <w:szCs w:val="28"/>
        </w:rPr>
        <w:t xml:space="preserve">дарственных изданий. </w:t>
      </w:r>
      <w:r w:rsidR="00AB17C9">
        <w:rPr>
          <w:rFonts w:ascii="Times New Roman" w:hAnsi="Times New Roman" w:cs="Times New Roman"/>
          <w:sz w:val="28"/>
          <w:szCs w:val="28"/>
        </w:rPr>
        <w:t>В январ</w:t>
      </w:r>
      <w:r w:rsidR="00FF2E33">
        <w:rPr>
          <w:rFonts w:ascii="Times New Roman" w:hAnsi="Times New Roman" w:cs="Times New Roman"/>
          <w:sz w:val="28"/>
          <w:szCs w:val="28"/>
        </w:rPr>
        <w:t>е-феврале</w:t>
      </w:r>
      <w:r w:rsidR="00AB17C9">
        <w:rPr>
          <w:rFonts w:ascii="Times New Roman" w:hAnsi="Times New Roman" w:cs="Times New Roman"/>
          <w:sz w:val="28"/>
          <w:szCs w:val="28"/>
        </w:rPr>
        <w:t xml:space="preserve"> тек</w:t>
      </w:r>
      <w:r w:rsidRPr="00AB17C9">
        <w:rPr>
          <w:rFonts w:ascii="Times New Roman" w:hAnsi="Times New Roman" w:cs="Times New Roman"/>
          <w:sz w:val="28"/>
          <w:szCs w:val="28"/>
        </w:rPr>
        <w:t>ущег</w:t>
      </w:r>
      <w:r w:rsidR="00AB17C9">
        <w:rPr>
          <w:rFonts w:ascii="Times New Roman" w:hAnsi="Times New Roman" w:cs="Times New Roman"/>
          <w:sz w:val="28"/>
          <w:szCs w:val="28"/>
        </w:rPr>
        <w:t xml:space="preserve">о года (в период сдачи </w:t>
      </w:r>
      <w:r w:rsidRPr="00AB17C9">
        <w:rPr>
          <w:rFonts w:ascii="Times New Roman" w:hAnsi="Times New Roman" w:cs="Times New Roman"/>
          <w:sz w:val="28"/>
          <w:szCs w:val="28"/>
        </w:rPr>
        <w:t xml:space="preserve"> библиотеками</w:t>
      </w:r>
      <w:r w:rsidR="00AB17C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7C9">
        <w:rPr>
          <w:rFonts w:ascii="Times New Roman" w:hAnsi="Times New Roman" w:cs="Times New Roman"/>
          <w:sz w:val="28"/>
          <w:szCs w:val="28"/>
        </w:rPr>
        <w:t xml:space="preserve"> годовых отчетов о проделанной работе) сотрудниками районных библиотек (</w:t>
      </w:r>
      <w:r w:rsidR="00612409">
        <w:rPr>
          <w:rFonts w:ascii="Times New Roman" w:hAnsi="Times New Roman" w:cs="Times New Roman"/>
          <w:sz w:val="28"/>
          <w:szCs w:val="28"/>
        </w:rPr>
        <w:t>с помощью</w:t>
      </w:r>
      <w:r w:rsidRPr="00AB17C9">
        <w:rPr>
          <w:rFonts w:ascii="Times New Roman" w:hAnsi="Times New Roman" w:cs="Times New Roman"/>
          <w:sz w:val="28"/>
          <w:szCs w:val="28"/>
        </w:rPr>
        <w:t xml:space="preserve"> </w:t>
      </w:r>
      <w:r w:rsidR="00AB17C9">
        <w:rPr>
          <w:rFonts w:ascii="Times New Roman" w:hAnsi="Times New Roman" w:cs="Times New Roman"/>
          <w:sz w:val="28"/>
          <w:szCs w:val="28"/>
        </w:rPr>
        <w:t>методистов</w:t>
      </w:r>
      <w:r w:rsidRPr="00AB17C9">
        <w:rPr>
          <w:rFonts w:ascii="Times New Roman" w:hAnsi="Times New Roman" w:cs="Times New Roman"/>
          <w:sz w:val="28"/>
          <w:szCs w:val="28"/>
        </w:rPr>
        <w:t xml:space="preserve"> </w:t>
      </w:r>
      <w:r w:rsidR="00AB17C9">
        <w:rPr>
          <w:rFonts w:ascii="Times New Roman" w:hAnsi="Times New Roman" w:cs="Times New Roman"/>
          <w:sz w:val="28"/>
          <w:szCs w:val="28"/>
        </w:rPr>
        <w:t>НБ</w:t>
      </w:r>
      <w:r w:rsidR="00612409">
        <w:rPr>
          <w:rFonts w:ascii="Times New Roman" w:hAnsi="Times New Roman" w:cs="Times New Roman"/>
          <w:sz w:val="28"/>
          <w:szCs w:val="28"/>
        </w:rPr>
        <w:t xml:space="preserve"> РД</w:t>
      </w:r>
      <w:r w:rsidRPr="00AB17C9">
        <w:rPr>
          <w:rFonts w:ascii="Times New Roman" w:hAnsi="Times New Roman" w:cs="Times New Roman"/>
          <w:sz w:val="28"/>
          <w:szCs w:val="28"/>
        </w:rPr>
        <w:t xml:space="preserve">) был произведен самостоятельный отбор дарственных книг, </w:t>
      </w:r>
      <w:r w:rsidR="00AB17C9">
        <w:rPr>
          <w:rFonts w:ascii="Times New Roman" w:hAnsi="Times New Roman" w:cs="Times New Roman"/>
          <w:sz w:val="28"/>
          <w:szCs w:val="28"/>
        </w:rPr>
        <w:t xml:space="preserve">основную часть которых составляет </w:t>
      </w:r>
      <w:r w:rsidRPr="00AB17C9">
        <w:rPr>
          <w:rFonts w:ascii="Times New Roman" w:hAnsi="Times New Roman" w:cs="Times New Roman"/>
          <w:sz w:val="28"/>
          <w:szCs w:val="28"/>
        </w:rPr>
        <w:t>художественная литература. В  результате,</w:t>
      </w:r>
      <w:r w:rsidR="000C79AC">
        <w:rPr>
          <w:rFonts w:ascii="Times New Roman" w:hAnsi="Times New Roman" w:cs="Times New Roman"/>
          <w:sz w:val="28"/>
          <w:szCs w:val="28"/>
        </w:rPr>
        <w:t xml:space="preserve"> по учетным данным</w:t>
      </w:r>
      <w:r w:rsidRPr="00AB17C9">
        <w:rPr>
          <w:rFonts w:ascii="Times New Roman" w:hAnsi="Times New Roman" w:cs="Times New Roman"/>
          <w:sz w:val="28"/>
          <w:szCs w:val="28"/>
        </w:rPr>
        <w:t>,</w:t>
      </w:r>
      <w:r w:rsidR="000C79AC">
        <w:rPr>
          <w:rFonts w:ascii="Times New Roman" w:hAnsi="Times New Roman" w:cs="Times New Roman"/>
          <w:sz w:val="28"/>
          <w:szCs w:val="28"/>
        </w:rPr>
        <w:t xml:space="preserve"> </w:t>
      </w:r>
      <w:r w:rsidRPr="00AB17C9">
        <w:rPr>
          <w:rFonts w:ascii="Times New Roman" w:hAnsi="Times New Roman" w:cs="Times New Roman"/>
          <w:sz w:val="28"/>
          <w:szCs w:val="28"/>
        </w:rPr>
        <w:t xml:space="preserve">произведено доукомплектование  фондов четырех районных </w:t>
      </w:r>
      <w:r w:rsidRPr="00ED7597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FF2E33" w:rsidRPr="00ED7597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="00FF2E33" w:rsidRPr="00ED7597"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 w:rsidR="00FF2E33" w:rsidRPr="00ED7597">
        <w:rPr>
          <w:rFonts w:ascii="Times New Roman" w:hAnsi="Times New Roman" w:cs="Times New Roman"/>
          <w:sz w:val="28"/>
          <w:szCs w:val="28"/>
        </w:rPr>
        <w:t xml:space="preserve"> сельских библиотек</w:t>
      </w:r>
      <w:r w:rsidRPr="00ED7597">
        <w:rPr>
          <w:rFonts w:ascii="Times New Roman" w:hAnsi="Times New Roman" w:cs="Times New Roman"/>
          <w:sz w:val="28"/>
          <w:szCs w:val="28"/>
        </w:rPr>
        <w:t xml:space="preserve">. </w:t>
      </w:r>
      <w:r w:rsidR="00FF2E33" w:rsidRPr="00ED7597">
        <w:rPr>
          <w:rFonts w:ascii="Times New Roman" w:hAnsi="Times New Roman" w:cs="Times New Roman"/>
          <w:sz w:val="28"/>
          <w:szCs w:val="28"/>
        </w:rPr>
        <w:t xml:space="preserve">Так, всего получено: </w:t>
      </w:r>
      <w:proofErr w:type="spellStart"/>
      <w:r w:rsidR="00FF2E33" w:rsidRPr="00ED7597">
        <w:rPr>
          <w:rFonts w:ascii="Times New Roman" w:hAnsi="Times New Roman" w:cs="Times New Roman"/>
          <w:sz w:val="28"/>
          <w:szCs w:val="28"/>
        </w:rPr>
        <w:t>Акушинской</w:t>
      </w:r>
      <w:proofErr w:type="spellEnd"/>
      <w:r w:rsidR="00FF2E33" w:rsidRPr="00ED7597">
        <w:rPr>
          <w:rFonts w:ascii="Times New Roman" w:hAnsi="Times New Roman" w:cs="Times New Roman"/>
          <w:sz w:val="28"/>
          <w:szCs w:val="28"/>
        </w:rPr>
        <w:t xml:space="preserve"> библиотекой – 212 экз., </w:t>
      </w:r>
      <w:proofErr w:type="spellStart"/>
      <w:r w:rsidR="00FF2E33" w:rsidRPr="00ED7597">
        <w:rPr>
          <w:rFonts w:ascii="Times New Roman" w:hAnsi="Times New Roman" w:cs="Times New Roman"/>
          <w:sz w:val="28"/>
          <w:szCs w:val="28"/>
        </w:rPr>
        <w:t>Гунибской</w:t>
      </w:r>
      <w:proofErr w:type="spellEnd"/>
      <w:r w:rsidR="00FF2E33" w:rsidRPr="00ED7597">
        <w:rPr>
          <w:rFonts w:ascii="Times New Roman" w:hAnsi="Times New Roman" w:cs="Times New Roman"/>
          <w:sz w:val="28"/>
          <w:szCs w:val="28"/>
        </w:rPr>
        <w:t xml:space="preserve"> – 268 экз., Левашинской – 243 экз., Табасаранской – 521 экз.</w:t>
      </w:r>
    </w:p>
    <w:p w:rsidR="00ED7597" w:rsidRPr="0023386F" w:rsidRDefault="00ED7597" w:rsidP="00ED75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597" w:rsidRPr="0023386F" w:rsidRDefault="00ED7597" w:rsidP="00ED75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597" w:rsidRPr="0023386F" w:rsidRDefault="00ED7597" w:rsidP="00ED75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A1E" w:rsidRPr="00ED7597" w:rsidRDefault="00660A1E" w:rsidP="00ED75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597">
        <w:rPr>
          <w:rFonts w:ascii="Times New Roman" w:hAnsi="Times New Roman" w:cs="Times New Roman"/>
          <w:b/>
          <w:sz w:val="28"/>
          <w:szCs w:val="28"/>
        </w:rPr>
        <w:t>Научно-методический отдел</w:t>
      </w:r>
    </w:p>
    <w:p w:rsidR="00AB17C9" w:rsidRPr="00AB17C9" w:rsidRDefault="00AB17C9" w:rsidP="00E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856" w:rsidRDefault="004C6856" w:rsidP="00ED7597">
      <w:pPr>
        <w:spacing w:after="0" w:line="360" w:lineRule="auto"/>
        <w:ind w:firstLine="567"/>
      </w:pPr>
    </w:p>
    <w:sectPr w:rsidR="004C6856" w:rsidSect="00D121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856"/>
    <w:rsid w:val="00023A5B"/>
    <w:rsid w:val="000C79AC"/>
    <w:rsid w:val="000E6F62"/>
    <w:rsid w:val="0023386F"/>
    <w:rsid w:val="004C6856"/>
    <w:rsid w:val="00612409"/>
    <w:rsid w:val="00660A1E"/>
    <w:rsid w:val="006A6AAB"/>
    <w:rsid w:val="00AB17C9"/>
    <w:rsid w:val="00C727C7"/>
    <w:rsid w:val="00D12179"/>
    <w:rsid w:val="00D61CC9"/>
    <w:rsid w:val="00ED7597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25C4-3A3F-4B7F-818C-A7585627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2015-02-27T10:35:00Z</dcterms:created>
  <dcterms:modified xsi:type="dcterms:W3CDTF">2015-02-27T14:09:00Z</dcterms:modified>
</cp:coreProperties>
</file>