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A2" w:rsidRPr="00C168D9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68D9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24025" cy="2323465"/>
            <wp:effectExtent l="19050" t="0" r="9525" b="0"/>
            <wp:wrapSquare wrapText="bothSides"/>
            <wp:docPr id="4" name="Рисунок 4" descr="https://md-gazeta.ru/wp-content/uploads/2016/04/1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d-gazeta.ru/wp-content/uploads/2016/04/111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2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8D9">
        <w:rPr>
          <w:rFonts w:ascii="Times New Roman" w:hAnsi="Times New Roman" w:cs="Times New Roman"/>
          <w:b/>
          <w:sz w:val="32"/>
          <w:szCs w:val="32"/>
        </w:rPr>
        <w:t xml:space="preserve">Сулейман </w:t>
      </w:r>
      <w:proofErr w:type="spellStart"/>
      <w:r w:rsidRPr="00C168D9">
        <w:rPr>
          <w:rFonts w:ascii="Times New Roman" w:hAnsi="Times New Roman" w:cs="Times New Roman"/>
          <w:b/>
          <w:sz w:val="32"/>
          <w:szCs w:val="32"/>
        </w:rPr>
        <w:t>Рабаданов</w:t>
      </w:r>
      <w:proofErr w:type="spellEnd"/>
    </w:p>
    <w:p w:rsidR="009F4BA2" w:rsidRPr="00C168D9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68D9">
        <w:rPr>
          <w:rFonts w:ascii="Times New Roman" w:hAnsi="Times New Roman" w:cs="Times New Roman"/>
          <w:b/>
          <w:sz w:val="32"/>
          <w:szCs w:val="32"/>
        </w:rPr>
        <w:t>(1932–1995)</w:t>
      </w:r>
    </w:p>
    <w:p w:rsidR="009F4BA2" w:rsidRPr="00C168D9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4BA2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A2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A2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90-летию со дня рождения даргинского писателя, поэта и драматурга, народного писателя Дагестана.</w:t>
      </w:r>
    </w:p>
    <w:p w:rsidR="009F4BA2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A2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A2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BA2" w:rsidRPr="008D4B74" w:rsidRDefault="009F4BA2" w:rsidP="009F4BA2">
      <w:pPr>
        <w:pStyle w:val="70"/>
        <w:shd w:val="clear" w:color="auto" w:fill="auto"/>
        <w:spacing w:before="0" w:line="240" w:lineRule="auto"/>
        <w:ind w:firstLine="142"/>
        <w:rPr>
          <w:sz w:val="28"/>
          <w:szCs w:val="28"/>
        </w:rPr>
      </w:pPr>
      <w:proofErr w:type="spellStart"/>
      <w:r w:rsidRPr="006D5C01">
        <w:rPr>
          <w:b/>
          <w:color w:val="000000"/>
          <w:sz w:val="28"/>
          <w:szCs w:val="28"/>
        </w:rPr>
        <w:t>Рабаданов</w:t>
      </w:r>
      <w:proofErr w:type="spellEnd"/>
      <w:r w:rsidRPr="006D5C01">
        <w:rPr>
          <w:b/>
          <w:color w:val="000000"/>
          <w:sz w:val="28"/>
          <w:szCs w:val="28"/>
        </w:rPr>
        <w:t xml:space="preserve"> Сулейман </w:t>
      </w:r>
      <w:proofErr w:type="spellStart"/>
      <w:r w:rsidRPr="006D5C01">
        <w:rPr>
          <w:b/>
          <w:color w:val="000000"/>
          <w:sz w:val="28"/>
          <w:szCs w:val="28"/>
        </w:rPr>
        <w:t>Рабаданович</w:t>
      </w:r>
      <w:proofErr w:type="spellEnd"/>
      <w:r w:rsidRPr="008D4B74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поэт, прозаик, драматург и переводчик.</w:t>
      </w:r>
      <w:r>
        <w:rPr>
          <w:color w:val="000000"/>
          <w:sz w:val="28"/>
          <w:szCs w:val="28"/>
        </w:rPr>
        <w:t xml:space="preserve"> Родился 22 апреля 1932 г.</w:t>
      </w:r>
      <w:r w:rsidRPr="008D4B74">
        <w:rPr>
          <w:color w:val="000000"/>
          <w:sz w:val="28"/>
          <w:szCs w:val="28"/>
        </w:rPr>
        <w:t xml:space="preserve"> в селении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8D4B74">
        <w:rPr>
          <w:color w:val="000000"/>
          <w:sz w:val="28"/>
          <w:szCs w:val="28"/>
        </w:rPr>
        <w:t>Дибгаши</w:t>
      </w:r>
      <w:proofErr w:type="spellEnd"/>
      <w:r w:rsidRPr="008D4B74">
        <w:rPr>
          <w:color w:val="000000"/>
          <w:sz w:val="28"/>
          <w:szCs w:val="28"/>
        </w:rPr>
        <w:t xml:space="preserve"> </w:t>
      </w:r>
      <w:proofErr w:type="spellStart"/>
      <w:r w:rsidRPr="008D4B74">
        <w:rPr>
          <w:color w:val="000000"/>
          <w:sz w:val="28"/>
          <w:szCs w:val="28"/>
        </w:rPr>
        <w:t>Дахадаевского</w:t>
      </w:r>
      <w:proofErr w:type="spellEnd"/>
      <w:r w:rsidRPr="008D4B74">
        <w:rPr>
          <w:color w:val="000000"/>
          <w:sz w:val="28"/>
          <w:szCs w:val="28"/>
        </w:rPr>
        <w:t xml:space="preserve"> района ДАССР.</w:t>
      </w:r>
      <w:r>
        <w:rPr>
          <w:color w:val="000000"/>
          <w:sz w:val="28"/>
          <w:szCs w:val="28"/>
        </w:rPr>
        <w:t xml:space="preserve"> В 1963 г.</w:t>
      </w:r>
      <w:r w:rsidRPr="008D4B74">
        <w:rPr>
          <w:color w:val="000000"/>
          <w:sz w:val="28"/>
          <w:szCs w:val="28"/>
        </w:rPr>
        <w:t xml:space="preserve"> он окончил Литературный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институт им. М. Горького. После службы в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ряда</w:t>
      </w:r>
      <w:r>
        <w:rPr>
          <w:color w:val="000000"/>
          <w:sz w:val="28"/>
          <w:szCs w:val="28"/>
        </w:rPr>
        <w:t>х Советской Армии работал</w:t>
      </w:r>
      <w:r w:rsidRPr="008D4B74">
        <w:rPr>
          <w:color w:val="000000"/>
          <w:sz w:val="28"/>
          <w:szCs w:val="28"/>
        </w:rPr>
        <w:t xml:space="preserve"> редактором даргинского выпуска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альманаха «Дружба», секретарем Союза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писател</w:t>
      </w:r>
      <w:r>
        <w:rPr>
          <w:color w:val="000000"/>
          <w:sz w:val="28"/>
          <w:szCs w:val="28"/>
        </w:rPr>
        <w:t>ей Дагестана, руководителем сек</w:t>
      </w:r>
      <w:r w:rsidRPr="008D4B74">
        <w:rPr>
          <w:color w:val="000000"/>
          <w:sz w:val="28"/>
          <w:szCs w:val="28"/>
        </w:rPr>
        <w:t>ции даргинских писателей.</w:t>
      </w:r>
    </w:p>
    <w:p w:rsidR="009F4BA2" w:rsidRPr="008D4B74" w:rsidRDefault="009F4BA2" w:rsidP="009F4BA2">
      <w:pPr>
        <w:pStyle w:val="70"/>
        <w:shd w:val="clear" w:color="auto" w:fill="auto"/>
        <w:spacing w:before="0" w:line="240" w:lineRule="auto"/>
        <w:ind w:firstLine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сборник его стихов - «Испытание» </w:t>
      </w:r>
      <w:r w:rsidRPr="008D4B74">
        <w:rPr>
          <w:color w:val="000000"/>
          <w:sz w:val="28"/>
          <w:szCs w:val="28"/>
        </w:rPr>
        <w:t>вышел в свет в 1958 году. В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 xml:space="preserve">разные годы в дагестанских издательствах вышли в свет его поэтические сборники: </w:t>
      </w:r>
      <w:proofErr w:type="gramStart"/>
      <w:r w:rsidRPr="008D4B74">
        <w:rPr>
          <w:color w:val="000000"/>
          <w:sz w:val="28"/>
          <w:szCs w:val="28"/>
        </w:rPr>
        <w:t>«Новые свидетели»,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«Здравствуй, Сибирь», «Родник и тополь», «Путешествие букв»,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«Газыри», «Моя борозда», «Звезда над радугой», «Одноухий ослик»,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«Шаг земли», «Надежда», «Праздник дедушки», «Светлые дни и радостные дети», «Букет цветов», «День рождения мамы», «Наковаль</w:t>
      </w:r>
      <w:r>
        <w:rPr>
          <w:color w:val="000000"/>
          <w:sz w:val="28"/>
          <w:szCs w:val="28"/>
        </w:rPr>
        <w:t>ня»; т</w:t>
      </w:r>
      <w:r w:rsidRPr="008D4B74">
        <w:rPr>
          <w:color w:val="000000"/>
          <w:sz w:val="28"/>
          <w:szCs w:val="28"/>
        </w:rPr>
        <w:t>акже сборники прозы:</w:t>
      </w:r>
      <w:proofErr w:type="gramEnd"/>
      <w:r w:rsidRPr="008D4B74">
        <w:rPr>
          <w:color w:val="000000"/>
          <w:sz w:val="28"/>
          <w:szCs w:val="28"/>
        </w:rPr>
        <w:t xml:space="preserve"> «Утес», «Конец трагедии», «Дороги и тревоги».</w:t>
      </w:r>
      <w:r>
        <w:rPr>
          <w:color w:val="000000"/>
          <w:sz w:val="28"/>
          <w:szCs w:val="28"/>
        </w:rPr>
        <w:t xml:space="preserve"> </w:t>
      </w:r>
      <w:r w:rsidRPr="008D4B74">
        <w:rPr>
          <w:color w:val="000000"/>
          <w:sz w:val="28"/>
          <w:szCs w:val="28"/>
        </w:rPr>
        <w:t>В центральных издательствах вышли его книги стихов в переводе на русский язык: «Сердце земли» и «Скакун».</w:t>
      </w:r>
      <w:r>
        <w:rPr>
          <w:sz w:val="28"/>
          <w:szCs w:val="28"/>
        </w:rPr>
        <w:t xml:space="preserve"> А</w:t>
      </w:r>
      <w:r w:rsidRPr="008D4B74">
        <w:rPr>
          <w:color w:val="000000"/>
          <w:sz w:val="28"/>
          <w:szCs w:val="28"/>
        </w:rPr>
        <w:t>втор поэм «Песня пещер», «Где ты, Саша Седов?», «Надежда», «</w:t>
      </w:r>
      <w:proofErr w:type="spellStart"/>
      <w:r w:rsidRPr="008D4B74">
        <w:rPr>
          <w:color w:val="000000"/>
          <w:sz w:val="28"/>
          <w:szCs w:val="28"/>
        </w:rPr>
        <w:t>Аминат</w:t>
      </w:r>
      <w:proofErr w:type="spellEnd"/>
      <w:r w:rsidRPr="008D4B74">
        <w:rPr>
          <w:color w:val="000000"/>
          <w:sz w:val="28"/>
          <w:szCs w:val="28"/>
        </w:rPr>
        <w:t>», «Путешествие букв», «Дочь мельника».</w:t>
      </w:r>
    </w:p>
    <w:p w:rsidR="009F4BA2" w:rsidRPr="008D4B74" w:rsidRDefault="009F4BA2" w:rsidP="009F4BA2">
      <w:pPr>
        <w:pStyle w:val="70"/>
        <w:shd w:val="clear" w:color="auto" w:fill="auto"/>
        <w:spacing w:before="0" w:line="240" w:lineRule="auto"/>
        <w:ind w:firstLine="142"/>
        <w:rPr>
          <w:sz w:val="28"/>
          <w:szCs w:val="28"/>
        </w:rPr>
      </w:pPr>
      <w:r w:rsidRPr="008D4B74">
        <w:rPr>
          <w:color w:val="000000"/>
          <w:sz w:val="28"/>
          <w:szCs w:val="28"/>
        </w:rPr>
        <w:t xml:space="preserve">В разные годы на сцене Даргинского </w:t>
      </w:r>
      <w:r>
        <w:rPr>
          <w:color w:val="000000"/>
          <w:sz w:val="28"/>
          <w:szCs w:val="28"/>
        </w:rPr>
        <w:t xml:space="preserve">драматического театра им. О. </w:t>
      </w:r>
      <w:proofErr w:type="spellStart"/>
      <w:r>
        <w:rPr>
          <w:color w:val="000000"/>
          <w:sz w:val="28"/>
          <w:szCs w:val="28"/>
        </w:rPr>
        <w:t>Ба</w:t>
      </w:r>
      <w:r w:rsidRPr="008D4B74">
        <w:rPr>
          <w:color w:val="000000"/>
          <w:sz w:val="28"/>
          <w:szCs w:val="28"/>
        </w:rPr>
        <w:t>тырая</w:t>
      </w:r>
      <w:proofErr w:type="spellEnd"/>
      <w:r w:rsidRPr="008D4B74">
        <w:rPr>
          <w:color w:val="000000"/>
          <w:sz w:val="28"/>
          <w:szCs w:val="28"/>
        </w:rPr>
        <w:t xml:space="preserve"> были поставлены его пьесы «Землетрясение», «Родник и тополь», «Узел жизни» и трагедия в стихах «</w:t>
      </w:r>
      <w:proofErr w:type="spellStart"/>
      <w:r w:rsidRPr="008D4B74">
        <w:rPr>
          <w:color w:val="000000"/>
          <w:sz w:val="28"/>
          <w:szCs w:val="28"/>
        </w:rPr>
        <w:t>Батырай</w:t>
      </w:r>
      <w:proofErr w:type="spellEnd"/>
      <w:r w:rsidRPr="008D4B74">
        <w:rPr>
          <w:color w:val="000000"/>
          <w:sz w:val="28"/>
          <w:szCs w:val="28"/>
        </w:rPr>
        <w:t>», которая также была по</w:t>
      </w:r>
      <w:r w:rsidRPr="008D4B74">
        <w:rPr>
          <w:color w:val="000000"/>
          <w:sz w:val="28"/>
          <w:szCs w:val="28"/>
        </w:rPr>
        <w:softHyphen/>
        <w:t xml:space="preserve">ставлена на сцене Аварского драматического театра им. Г. </w:t>
      </w:r>
      <w:proofErr w:type="spellStart"/>
      <w:r w:rsidRPr="008D4B74">
        <w:rPr>
          <w:color w:val="000000"/>
          <w:sz w:val="28"/>
          <w:szCs w:val="28"/>
        </w:rPr>
        <w:t>Цадасы</w:t>
      </w:r>
      <w:proofErr w:type="spellEnd"/>
      <w:r w:rsidRPr="008D4B74">
        <w:rPr>
          <w:color w:val="000000"/>
          <w:sz w:val="28"/>
          <w:szCs w:val="28"/>
        </w:rPr>
        <w:t>.</w:t>
      </w:r>
    </w:p>
    <w:p w:rsidR="009F4BA2" w:rsidRDefault="009F4BA2" w:rsidP="009F4BA2">
      <w:pPr>
        <w:pStyle w:val="70"/>
        <w:shd w:val="clear" w:color="auto" w:fill="auto"/>
        <w:spacing w:before="0" w:line="240" w:lineRule="auto"/>
        <w:ind w:firstLine="142"/>
        <w:rPr>
          <w:color w:val="000000"/>
          <w:sz w:val="28"/>
          <w:szCs w:val="28"/>
        </w:rPr>
      </w:pPr>
      <w:proofErr w:type="gramStart"/>
      <w:r w:rsidRPr="008D4B74">
        <w:rPr>
          <w:color w:val="000000"/>
          <w:sz w:val="28"/>
          <w:szCs w:val="28"/>
        </w:rPr>
        <w:t xml:space="preserve">С. </w:t>
      </w:r>
      <w:proofErr w:type="spellStart"/>
      <w:r w:rsidRPr="008D4B74">
        <w:rPr>
          <w:color w:val="000000"/>
          <w:sz w:val="28"/>
          <w:szCs w:val="28"/>
        </w:rPr>
        <w:t>Рабаданов</w:t>
      </w:r>
      <w:proofErr w:type="spellEnd"/>
      <w:r w:rsidRPr="008D4B74">
        <w:rPr>
          <w:color w:val="000000"/>
          <w:sz w:val="28"/>
          <w:szCs w:val="28"/>
        </w:rPr>
        <w:t xml:space="preserve"> известен и как переводчик, им перевед</w:t>
      </w:r>
      <w:r>
        <w:rPr>
          <w:color w:val="000000"/>
          <w:sz w:val="28"/>
          <w:szCs w:val="28"/>
        </w:rPr>
        <w:t>ены на даргин</w:t>
      </w:r>
      <w:r w:rsidRPr="008D4B74">
        <w:rPr>
          <w:color w:val="000000"/>
          <w:sz w:val="28"/>
          <w:szCs w:val="28"/>
        </w:rPr>
        <w:t xml:space="preserve">ский язык «Евгений Онегин» А. С. </w:t>
      </w:r>
      <w:r>
        <w:rPr>
          <w:color w:val="000000"/>
          <w:sz w:val="28"/>
          <w:szCs w:val="28"/>
        </w:rPr>
        <w:t>Пушкина, «Демон» М. Ю. Лермонто</w:t>
      </w:r>
      <w:r w:rsidRPr="008D4B74">
        <w:rPr>
          <w:color w:val="000000"/>
          <w:sz w:val="28"/>
          <w:szCs w:val="28"/>
        </w:rPr>
        <w:t xml:space="preserve">ва, пьесы «Без вины виноватые» А. Н. Островского, «Слуга двух господ» К. Гольдони, «Их четверо» Э. </w:t>
      </w:r>
      <w:proofErr w:type="spellStart"/>
      <w:r w:rsidRPr="008D4B74">
        <w:rPr>
          <w:color w:val="000000"/>
          <w:sz w:val="28"/>
          <w:szCs w:val="28"/>
        </w:rPr>
        <w:t>Филиппо</w:t>
      </w:r>
      <w:proofErr w:type="spellEnd"/>
      <w:r w:rsidRPr="008D4B74">
        <w:rPr>
          <w:color w:val="000000"/>
          <w:sz w:val="28"/>
          <w:szCs w:val="28"/>
        </w:rPr>
        <w:t xml:space="preserve">, «Горянка» Р. Гамзатова, «Святая святых» И. </w:t>
      </w:r>
      <w:proofErr w:type="spellStart"/>
      <w:r w:rsidRPr="008D4B74">
        <w:rPr>
          <w:color w:val="000000"/>
          <w:sz w:val="28"/>
          <w:szCs w:val="28"/>
        </w:rPr>
        <w:t>Друцэ</w:t>
      </w:r>
      <w:proofErr w:type="spellEnd"/>
      <w:r w:rsidRPr="008D4B74">
        <w:rPr>
          <w:color w:val="000000"/>
          <w:sz w:val="28"/>
          <w:szCs w:val="28"/>
        </w:rPr>
        <w:t>, поэмы Р. Гамзатова «Брат», «Берегите матерей», а так</w:t>
      </w:r>
      <w:r w:rsidRPr="008D4B74">
        <w:rPr>
          <w:color w:val="000000"/>
          <w:sz w:val="28"/>
          <w:szCs w:val="28"/>
        </w:rPr>
        <w:softHyphen/>
        <w:t>же стихотворения Т. Шевченко, К. Хетагурова, С. Есенина, В. Маяков</w:t>
      </w:r>
      <w:r w:rsidRPr="008D4B74">
        <w:rPr>
          <w:color w:val="000000"/>
          <w:sz w:val="28"/>
          <w:szCs w:val="28"/>
        </w:rPr>
        <w:softHyphen/>
        <w:t>ского</w:t>
      </w:r>
      <w:proofErr w:type="gramEnd"/>
      <w:r w:rsidRPr="008D4B74">
        <w:rPr>
          <w:color w:val="000000"/>
          <w:sz w:val="28"/>
          <w:szCs w:val="28"/>
        </w:rPr>
        <w:t xml:space="preserve">, Н. Тихонова, М. </w:t>
      </w:r>
      <w:proofErr w:type="spellStart"/>
      <w:r w:rsidRPr="008D4B74">
        <w:rPr>
          <w:color w:val="000000"/>
          <w:sz w:val="28"/>
          <w:szCs w:val="28"/>
        </w:rPr>
        <w:t>Джалиля</w:t>
      </w:r>
      <w:proofErr w:type="spellEnd"/>
      <w:r w:rsidRPr="008D4B74">
        <w:rPr>
          <w:color w:val="000000"/>
          <w:sz w:val="28"/>
          <w:szCs w:val="28"/>
        </w:rPr>
        <w:t>, К. Кулиева.</w:t>
      </w:r>
    </w:p>
    <w:p w:rsidR="009F4BA2" w:rsidRPr="008D4B74" w:rsidRDefault="009F4BA2" w:rsidP="009F4BA2">
      <w:pPr>
        <w:pStyle w:val="70"/>
        <w:shd w:val="clear" w:color="auto" w:fill="auto"/>
        <w:spacing w:before="0" w:line="240" w:lineRule="auto"/>
        <w:ind w:firstLine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Все творчество С. </w:t>
      </w:r>
      <w:proofErr w:type="spellStart"/>
      <w:r>
        <w:rPr>
          <w:color w:val="000000"/>
          <w:sz w:val="28"/>
          <w:szCs w:val="28"/>
        </w:rPr>
        <w:t>Рабаданова</w:t>
      </w:r>
      <w:proofErr w:type="spellEnd"/>
      <w:r>
        <w:rPr>
          <w:color w:val="000000"/>
          <w:sz w:val="28"/>
          <w:szCs w:val="28"/>
        </w:rPr>
        <w:t xml:space="preserve"> подчинено благородной цели возвеличивания человека. В 1976 году спектакль «</w:t>
      </w:r>
      <w:proofErr w:type="spellStart"/>
      <w:r>
        <w:rPr>
          <w:color w:val="000000"/>
          <w:sz w:val="28"/>
          <w:szCs w:val="28"/>
        </w:rPr>
        <w:t>Батырай</w:t>
      </w:r>
      <w:proofErr w:type="spellEnd"/>
      <w:r>
        <w:rPr>
          <w:color w:val="000000"/>
          <w:sz w:val="28"/>
          <w:szCs w:val="28"/>
        </w:rPr>
        <w:t xml:space="preserve">» был удостоен республиканской премии им. Г. </w:t>
      </w:r>
      <w:proofErr w:type="spellStart"/>
      <w:r>
        <w:rPr>
          <w:color w:val="000000"/>
          <w:sz w:val="28"/>
          <w:szCs w:val="28"/>
        </w:rPr>
        <w:t>Цадасы</w:t>
      </w:r>
      <w:proofErr w:type="spellEnd"/>
      <w:r>
        <w:rPr>
          <w:color w:val="000000"/>
          <w:sz w:val="28"/>
          <w:szCs w:val="28"/>
        </w:rPr>
        <w:t xml:space="preserve"> и общественной литературной премии О. </w:t>
      </w:r>
      <w:proofErr w:type="spellStart"/>
      <w:r>
        <w:rPr>
          <w:color w:val="000000"/>
          <w:sz w:val="28"/>
          <w:szCs w:val="28"/>
        </w:rPr>
        <w:t>Батырая</w:t>
      </w:r>
      <w:proofErr w:type="spellEnd"/>
      <w:r>
        <w:rPr>
          <w:color w:val="000000"/>
          <w:sz w:val="28"/>
          <w:szCs w:val="28"/>
        </w:rPr>
        <w:t>.</w:t>
      </w:r>
    </w:p>
    <w:p w:rsidR="009F4BA2" w:rsidRPr="006D5C01" w:rsidRDefault="009F4BA2" w:rsidP="009F4BA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D5C0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Уважаемые читатели!</w:t>
      </w:r>
    </w:p>
    <w:p w:rsidR="009F4BA2" w:rsidRPr="006D5C01" w:rsidRDefault="009F4BA2" w:rsidP="009F4BA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D5C0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Национальная библиотека Республики Дагестан им. Р. Гамзатова предлагает вашему вниманию библиографический обзор, посвященный народному писателю Дагестана Сулейману </w:t>
      </w:r>
      <w:proofErr w:type="spellStart"/>
      <w:r w:rsidRPr="006D5C0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Рабаданову</w:t>
      </w:r>
      <w:proofErr w:type="spellEnd"/>
      <w:r w:rsidRPr="006D5C0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9F4BA2" w:rsidRDefault="009F4BA2" w:rsidP="009F4BA2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6D5C01">
        <w:rPr>
          <w:rFonts w:ascii="Times New Roman" w:hAnsi="Times New Roman" w:cs="Times New Roman"/>
          <w:b/>
          <w:i/>
          <w:sz w:val="28"/>
          <w:szCs w:val="28"/>
        </w:rPr>
        <w:t>Книжные издания:</w:t>
      </w:r>
    </w:p>
    <w:p w:rsidR="009F4BA2" w:rsidRDefault="009F4BA2" w:rsidP="009F4BA2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9275" cy="2733675"/>
            <wp:effectExtent l="19050" t="0" r="9525" b="0"/>
            <wp:wrapSquare wrapText="bothSides"/>
            <wp:docPr id="7" name="Рисунок 7" descr="C:\Users\NB-25\Desktop\гьу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B-25\Desktop\гьунд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Гьундурира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къайгънира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– Махачкала: Дагестанское книжное издательство, 1977. – 216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Дороги и тревоги.</w:t>
      </w: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Pr="001F54F4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4F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F54F4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1F54F4">
        <w:rPr>
          <w:rFonts w:ascii="Times New Roman" w:hAnsi="Times New Roman" w:cs="Times New Roman"/>
          <w:sz w:val="28"/>
          <w:szCs w:val="28"/>
        </w:rPr>
        <w:t xml:space="preserve"> читатели </w:t>
      </w:r>
      <w:r>
        <w:rPr>
          <w:rFonts w:ascii="Times New Roman" w:hAnsi="Times New Roman" w:cs="Times New Roman"/>
          <w:sz w:val="28"/>
          <w:szCs w:val="28"/>
        </w:rPr>
        <w:t xml:space="preserve">хорошо знают </w:t>
      </w:r>
      <w:r w:rsidRPr="001F54F4">
        <w:rPr>
          <w:rFonts w:ascii="Times New Roman" w:hAnsi="Times New Roman" w:cs="Times New Roman"/>
          <w:sz w:val="28"/>
          <w:szCs w:val="28"/>
        </w:rPr>
        <w:t>как драматурга и прозаика. В эту книгу вошли расс</w:t>
      </w:r>
      <w:r>
        <w:rPr>
          <w:rFonts w:ascii="Times New Roman" w:hAnsi="Times New Roman" w:cs="Times New Roman"/>
          <w:sz w:val="28"/>
          <w:szCs w:val="28"/>
        </w:rPr>
        <w:t>казы и повести</w:t>
      </w:r>
      <w:r w:rsidRPr="001F54F4">
        <w:rPr>
          <w:rFonts w:ascii="Times New Roman" w:hAnsi="Times New Roman" w:cs="Times New Roman"/>
          <w:sz w:val="28"/>
          <w:szCs w:val="28"/>
        </w:rPr>
        <w:t>. Главный герой – своими удачами и неудачами, мыслями и действиями стремится к свободной справедливой жизни, призывает к человечности.</w:t>
      </w:r>
    </w:p>
    <w:p w:rsidR="009F4BA2" w:rsidRPr="001F54F4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33575" cy="3209925"/>
            <wp:effectExtent l="19050" t="0" r="9525" b="0"/>
            <wp:wrapSquare wrapText="bothSides"/>
            <wp:docPr id="8" name="Рисунок 8" descr="C:\Users\NB-25\Desktop\г1ям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B-25\Desktop\г1ямр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 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ямрула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някьиш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– Махачкала: ГАУ «Дагестанское книжное издательство», 2013. – 184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F4BA2" w:rsidRPr="001B14F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Узоры жизни.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произведения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остались неизданными. В эту книгу вошли неопубликованные рассказы, которые влились в одноименную повесть. </w:t>
      </w:r>
    </w:p>
    <w:p w:rsidR="009F4BA2" w:rsidRPr="001F54F4" w:rsidRDefault="009F4BA2" w:rsidP="009F4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книгу вошли письма друзей Сулейману и ответы его на них.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textWrapping" w:clear="all"/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81175" cy="2905125"/>
            <wp:effectExtent l="19050" t="0" r="9525" b="0"/>
            <wp:wrapSquare wrapText="bothSides"/>
            <wp:docPr id="9" name="Рисунок 9" descr="C:\Users\NB-25\Desktop\далуйтал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B-25\Desktop\далуйтала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Далуйтала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хала. – Махачкала: Дагестанское книжное издательство, 1979. – 112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Букет песен. </w:t>
      </w: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Pr="004151CF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1CF">
        <w:rPr>
          <w:rFonts w:ascii="Times New Roman" w:hAnsi="Times New Roman" w:cs="Times New Roman"/>
          <w:sz w:val="28"/>
          <w:szCs w:val="28"/>
        </w:rPr>
        <w:t>В книгу «Букет пес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51CF">
        <w:rPr>
          <w:rFonts w:ascii="Times New Roman" w:hAnsi="Times New Roman" w:cs="Times New Roman"/>
          <w:sz w:val="28"/>
          <w:szCs w:val="28"/>
        </w:rPr>
        <w:t xml:space="preserve">н» даргинского поэта С. </w:t>
      </w:r>
      <w:proofErr w:type="spellStart"/>
      <w:r w:rsidRPr="004151CF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4151CF">
        <w:rPr>
          <w:rFonts w:ascii="Times New Roman" w:hAnsi="Times New Roman" w:cs="Times New Roman"/>
          <w:sz w:val="28"/>
          <w:szCs w:val="28"/>
        </w:rPr>
        <w:t xml:space="preserve"> вошли песни, стихи и поэмы. Некоторые из них выходили на страницах газеты «Ленинское знамя», например, «Где ты, Саша Седов?» вышла в 1958 г. В альманахе «Дружба»  печаталась поэма-легенда «Забытое имя». Нашли место стихи и песни поэта, написанные в последние годы.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textWrapping" w:clear="all"/>
      </w: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33550" cy="2800350"/>
            <wp:effectExtent l="19050" t="0" r="0" b="0"/>
            <wp:wrapSquare wrapText="bothSides"/>
            <wp:docPr id="10" name="Рисунок 10" descr="C:\Users\NB-25\Desktop\имтих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B-25\Desktop\имтих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Имтих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ян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– Махачкала: Дагестанское книжное издательство, 1958. – 134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F4BA2" w:rsidRPr="001B14F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Испытание.</w:t>
      </w: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Pr="004151CF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1CF">
        <w:rPr>
          <w:rFonts w:ascii="Times New Roman" w:hAnsi="Times New Roman" w:cs="Times New Roman"/>
          <w:sz w:val="28"/>
          <w:szCs w:val="28"/>
        </w:rPr>
        <w:t xml:space="preserve">В книгу вошли стихи разных лет. </w:t>
      </w:r>
      <w:r>
        <w:rPr>
          <w:rFonts w:ascii="Times New Roman" w:hAnsi="Times New Roman" w:cs="Times New Roman"/>
          <w:sz w:val="28"/>
          <w:szCs w:val="28"/>
        </w:rPr>
        <w:t>В стихах «О Родине» говорится о безграничной любви к Родине, тружениках. В разделе «Горы» - о прекрасной природе Дагестана, новой жизни горцев после перестройки. В цикле стихов «Лирика» повествуется о первой любви молодых людей, верности, клятвах. В разделе «Сатира» - басни, где высмеиваются лень и стремление к легкой жизни</w:t>
      </w:r>
    </w:p>
    <w:p w:rsidR="009F4BA2" w:rsidRPr="004151CF" w:rsidRDefault="009F4BA2" w:rsidP="009F4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86560" cy="2543175"/>
            <wp:effectExtent l="19050" t="0" r="8890" b="0"/>
            <wp:wrapSquare wrapText="bothSides"/>
            <wp:docPr id="2" name="Рисунок 2" descr="C:\Users\NB-25\Desktop\лусе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B-25\Desktop\лусен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Лусен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– Махачкала: Дагестанское книжное издательство, 1966. – 147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Утес.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Pr="005A365B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65B">
        <w:rPr>
          <w:rFonts w:ascii="Times New Roman" w:hAnsi="Times New Roman" w:cs="Times New Roman"/>
          <w:sz w:val="28"/>
          <w:szCs w:val="28"/>
        </w:rPr>
        <w:t xml:space="preserve">В книгу вошла одноименная повесть, которую С. </w:t>
      </w:r>
      <w:proofErr w:type="spellStart"/>
      <w:r w:rsidRPr="005A365B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5A365B">
        <w:rPr>
          <w:rFonts w:ascii="Times New Roman" w:hAnsi="Times New Roman" w:cs="Times New Roman"/>
          <w:sz w:val="28"/>
          <w:szCs w:val="28"/>
        </w:rPr>
        <w:t xml:space="preserve"> посвятил своему сыну </w:t>
      </w:r>
      <w:proofErr w:type="spellStart"/>
      <w:r w:rsidRPr="005A365B">
        <w:rPr>
          <w:rFonts w:ascii="Times New Roman" w:hAnsi="Times New Roman" w:cs="Times New Roman"/>
          <w:sz w:val="28"/>
          <w:szCs w:val="28"/>
        </w:rPr>
        <w:t>Батыраю</w:t>
      </w:r>
      <w:proofErr w:type="spellEnd"/>
      <w:r w:rsidRPr="005A365B">
        <w:rPr>
          <w:rFonts w:ascii="Times New Roman" w:hAnsi="Times New Roman" w:cs="Times New Roman"/>
          <w:sz w:val="28"/>
          <w:szCs w:val="28"/>
        </w:rPr>
        <w:t>. Повесть о проблеме отцов и детей и не только.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52600" cy="2857500"/>
            <wp:effectExtent l="19050" t="0" r="0" b="0"/>
            <wp:wrapSquare wrapText="bothSides"/>
            <wp:docPr id="1" name="Рисунок 1" descr="C:\Users\NB-25\Desktop\муси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25\Desktop\мусиб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Мусибатла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ахир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– Махачкала: Дагестанское книжное издательство, 1973. – 170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Конец трагедии.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Pr="00C80F9F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9F">
        <w:rPr>
          <w:rFonts w:ascii="Times New Roman" w:hAnsi="Times New Roman" w:cs="Times New Roman"/>
          <w:sz w:val="28"/>
          <w:szCs w:val="28"/>
        </w:rPr>
        <w:t>В сборник вошли рассказы, а также сатирические публикации из цикла «Абу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F9F">
        <w:rPr>
          <w:rFonts w:ascii="Times New Roman" w:hAnsi="Times New Roman" w:cs="Times New Roman"/>
          <w:sz w:val="28"/>
          <w:szCs w:val="28"/>
        </w:rPr>
        <w:t>- смеется, Талиб - злится».</w:t>
      </w:r>
      <w:r>
        <w:rPr>
          <w:rFonts w:ascii="Times New Roman" w:hAnsi="Times New Roman" w:cs="Times New Roman"/>
          <w:sz w:val="28"/>
          <w:szCs w:val="28"/>
        </w:rPr>
        <w:t xml:space="preserve"> В рассказах говорится о литературе, труде писателя, нелегкой жизни горцев.</w:t>
      </w:r>
    </w:p>
    <w:p w:rsidR="009F4BA2" w:rsidRPr="00C80F9F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24660" cy="2828925"/>
            <wp:effectExtent l="19050" t="0" r="8890" b="0"/>
            <wp:wrapSquare wrapText="bothSides"/>
            <wp:docPr id="5" name="Рисунок 4" descr="C:\Users\NB-25\Desktop\чер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B-25\Desktop\черд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Чердик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ибти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Назмурти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поэмаби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– Махачкала: Дагестанское книжное издательство, 2007.  456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F4BA2" w:rsidRPr="00A50A2A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Избранное.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F9F">
        <w:rPr>
          <w:rFonts w:ascii="Times New Roman" w:hAnsi="Times New Roman" w:cs="Times New Roman"/>
          <w:sz w:val="28"/>
          <w:szCs w:val="28"/>
        </w:rPr>
        <w:t xml:space="preserve">В книгу стихов «Избранные» народного поэта Дагестана Сулеймана </w:t>
      </w:r>
      <w:proofErr w:type="spellStart"/>
      <w:r w:rsidRPr="00C80F9F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C80F9F">
        <w:rPr>
          <w:rFonts w:ascii="Times New Roman" w:hAnsi="Times New Roman" w:cs="Times New Roman"/>
          <w:sz w:val="28"/>
          <w:szCs w:val="28"/>
        </w:rPr>
        <w:t xml:space="preserve"> вошли стихи, ранее опубликованные в периодических изданиях и коллективных сборниках.</w:t>
      </w:r>
      <w:r>
        <w:rPr>
          <w:rFonts w:ascii="Times New Roman" w:hAnsi="Times New Roman" w:cs="Times New Roman"/>
          <w:sz w:val="28"/>
          <w:szCs w:val="28"/>
        </w:rPr>
        <w:t xml:space="preserve"> Вошли и новые стихи поэта. Книга посвящена 75-летнему юбилею.</w:t>
      </w:r>
    </w:p>
    <w:p w:rsidR="009F4BA2" w:rsidRPr="00C80F9F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его стали хрестоматийными и любимыми в народе песнями.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63395" cy="2771775"/>
            <wp:effectExtent l="19050" t="0" r="8255" b="0"/>
            <wp:wrapSquare wrapText="bothSides"/>
            <wp:docPr id="6" name="Рисунок 1" descr="C:\Users\NB-25\Desktop\колыб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25\Desktop\колыбель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С. Колыбель. – Махачкала: Издательство «Лотос», 2017. – 196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Pr="00813D90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90">
        <w:rPr>
          <w:rFonts w:ascii="Times New Roman" w:hAnsi="Times New Roman" w:cs="Times New Roman"/>
          <w:sz w:val="28"/>
          <w:szCs w:val="28"/>
        </w:rPr>
        <w:t xml:space="preserve">Сулейман </w:t>
      </w:r>
      <w:proofErr w:type="spellStart"/>
      <w:r w:rsidRPr="00813D90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813D90">
        <w:rPr>
          <w:rFonts w:ascii="Times New Roman" w:hAnsi="Times New Roman" w:cs="Times New Roman"/>
          <w:sz w:val="28"/>
          <w:szCs w:val="28"/>
        </w:rPr>
        <w:t xml:space="preserve"> – народный поэт Дагестана, лауреат республиканской премии им. </w:t>
      </w:r>
      <w:proofErr w:type="spellStart"/>
      <w:r w:rsidRPr="00813D90">
        <w:rPr>
          <w:rFonts w:ascii="Times New Roman" w:hAnsi="Times New Roman" w:cs="Times New Roman"/>
          <w:sz w:val="28"/>
          <w:szCs w:val="28"/>
        </w:rPr>
        <w:t>Гамзата</w:t>
      </w:r>
      <w:proofErr w:type="spellEnd"/>
      <w:r w:rsidRPr="00813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D90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Pr="00813D90">
        <w:rPr>
          <w:rFonts w:ascii="Times New Roman" w:hAnsi="Times New Roman" w:cs="Times New Roman"/>
          <w:sz w:val="28"/>
          <w:szCs w:val="28"/>
        </w:rPr>
        <w:t xml:space="preserve"> и литера</w:t>
      </w:r>
      <w:r>
        <w:rPr>
          <w:rFonts w:ascii="Times New Roman" w:hAnsi="Times New Roman" w:cs="Times New Roman"/>
          <w:sz w:val="28"/>
          <w:szCs w:val="28"/>
        </w:rPr>
        <w:t xml:space="preserve">турной премии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Батырая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Поэта любили за чистоту души, скромность, благородство чувств и широту помыслов. Сборн</w:t>
      </w:r>
      <w:r w:rsidRPr="00813D90">
        <w:rPr>
          <w:rFonts w:ascii="Times New Roman" w:hAnsi="Times New Roman" w:cs="Times New Roman"/>
          <w:sz w:val="28"/>
          <w:szCs w:val="28"/>
        </w:rPr>
        <w:t>ик, приуроченный к юбилею поэта, состоит из лучших его произведений разных лет. Во многих стихах книги поэт стремится пробудить у читателя интерес к людям, живущим по законам чести.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н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 даргинском языке: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Хала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дудешла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байрам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учебно-педагогичес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кое издательство, 1977. - 46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Праздник дедушки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ундурира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къайгънира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хабуртира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повестьра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книжное изд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ательство, 1977. - 216 с.: ил.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Дороги и тревоги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умрула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някьиш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Дагестанское книжное издательство, 2013. - 184 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Узоры жизни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Сагати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бикьруми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сборник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Дагестанское книжное издательство, 1961. - 56 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Новые свидетели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мушлукья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назмурти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1989. - 79 с.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Юный борец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елдала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цIумъала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назмурти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книжн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 издательство, 1996. - 344 с.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портр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Стоны надгробия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Ассаламу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ялайкум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Сибирь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сборник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книж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ное издательство, 1963. - 92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Здравствуй, Сибирь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Шалати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бурх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нира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шадти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дурхIнира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назмурти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Дагестанское книжное издательство, 1978. - 80 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Светлые дни и радостные дети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Ванзала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ганз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сборник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Дагестанское книжное издательство, 1975. - 312 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Шаг земли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иниз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бириз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назмурти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поэмаби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книжное издательство, 1967. - 141 ил.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Родник и тополь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ябал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назмурти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Дагестанское книжное издательство, 1965. - 108 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 струны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Забла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сборник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1983. - 50 с.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Гимн дождя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Неш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убси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бархIи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сборник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1980. - 88 с.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День рождени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Сих</w:t>
      </w:r>
      <w:proofErr w:type="gram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рула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хIурпри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сборник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Дагучпедгиз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1985. - 48 с.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ил.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Волшебные буквы: Стихи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Pr="00FA550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FA55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 русском языке:</w:t>
      </w: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Pr="00983A7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 Газыри: Стихи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книжн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ое издательство, 1969. - 166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С.</w:t>
      </w:r>
      <w:r w:rsidRPr="00983A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Одноухий ослёнок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Стихи для детей / С. </w:t>
      </w:r>
      <w:proofErr w:type="spellStart"/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983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Изд. дом "На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роды Дагестана", 2015. - 67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Pr="00FA550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</w:t>
      </w:r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Скакун: Стихи и поэма / пер. </w:t>
      </w:r>
      <w:proofErr w:type="spellStart"/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Дубаева</w:t>
      </w:r>
      <w:proofErr w:type="spellEnd"/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 / С. Р. </w:t>
      </w:r>
      <w:proofErr w:type="spellStart"/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proofErr w:type="gramStart"/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художник А. Ершов. - Москва: Современник, 1974. - 80 с.: </w:t>
      </w:r>
      <w:proofErr w:type="spellStart"/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портр</w:t>
      </w:r>
      <w:proofErr w:type="spellEnd"/>
      <w:r w:rsidRPr="00FA5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Pr="004C61D8" w:rsidRDefault="009F4BA2" w:rsidP="009F4B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C61D8">
        <w:rPr>
          <w:rFonts w:ascii="Times New Roman" w:hAnsi="Times New Roman" w:cs="Times New Roman"/>
          <w:b/>
          <w:i/>
          <w:sz w:val="32"/>
          <w:szCs w:val="32"/>
        </w:rPr>
        <w:t xml:space="preserve">Публикации о творчестве Сулеймана </w:t>
      </w:r>
      <w:proofErr w:type="spellStart"/>
      <w:r w:rsidRPr="004C61D8">
        <w:rPr>
          <w:rFonts w:ascii="Times New Roman" w:hAnsi="Times New Roman" w:cs="Times New Roman"/>
          <w:b/>
          <w:i/>
          <w:sz w:val="32"/>
          <w:szCs w:val="32"/>
        </w:rPr>
        <w:t>Рабаданова</w:t>
      </w:r>
      <w:proofErr w:type="spellEnd"/>
      <w:r w:rsidRPr="004C61D8">
        <w:rPr>
          <w:rFonts w:ascii="Times New Roman" w:hAnsi="Times New Roman" w:cs="Times New Roman"/>
          <w:b/>
          <w:i/>
          <w:sz w:val="32"/>
          <w:szCs w:val="32"/>
        </w:rPr>
        <w:t xml:space="preserve"> в периодических изданиях и коллективных сборниках: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даргинском языке:</w:t>
      </w:r>
    </w:p>
    <w:p w:rsidR="009F4BA2" w:rsidRDefault="009F4BA2" w:rsidP="009F4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Рабаданов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М.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Мях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яммадрасул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"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Сулайбан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Абулхъан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барх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! Ил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барх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абулхъан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даимлис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!"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[письма даргинскому поэту] / Магомед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Время. - 2012.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30 март. (№ 13)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20-21.</w:t>
      </w: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Магомедрасул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Брат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Сулайбан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! Взойдет тот день». 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Гамидов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М.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Даимлис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урк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илизив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Магомед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Гамидов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Время. - 2012.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20апр.(№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16)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20-21, 23.</w:t>
      </w: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сердце навсегда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Магомедов, Р.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Малх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ямси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шягlир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Ражаб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Магомедов //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Время. - 2012.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11 мая (№ 19)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20.</w:t>
      </w: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Милый поэт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Рабаданов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М.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Гьалмагъдешли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гьигьдик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уркIби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[письма народному поэту из личного архива] / Магомед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Время. - 2014.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28 </w:t>
      </w: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фев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(№ 9)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26.</w:t>
      </w: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Письма, дышащие дружбой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Чамсудинов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Ч.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Гьалмагъдешла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хан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гьуни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Чамсудин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Чамсудинов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Время. - 2017.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апр. (№16)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Дорога дружбы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Рабазанов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К.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Дагъиста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халкьла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поэт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гьаниркахъули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[стихотворение, посвященное даргинскому поэту] 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Казимбек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Рабазанов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Время. - 2017.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апр. (№ 16)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5.</w:t>
      </w: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Вспоминая народного поэта Дагестана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Ражабов</w:t>
      </w:r>
      <w:proofErr w:type="spellEnd"/>
      <w:proofErr w:type="gram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ХI.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Поэтра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назмура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жузира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урк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иларли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Гаджимурад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Ражабов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Время. - 2017.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апр. (№16)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3.</w:t>
      </w: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сердце поэт, стихи, его книги...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EA0E2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на русском языке:</w:t>
      </w: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F4BA2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Гаджиев, М.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"Ты сам свой высший суд"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к 85-летию со дня рождения народного поэта Сулеймана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М. Гаджиев // Молодежь Дагестана. - 2017.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 апр. (№ 15)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14.</w:t>
      </w: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Гаджиев, С.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его 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ихах нет случайных слов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[больше 20 лет назад ушел из жизни народный поэт Дагестана] / Саид Гаджиев // 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- 2017.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19 апр. (№ 103)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Рабаданов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М.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Поэзия Сулеймана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символ человечности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[о народном поэте] / М.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Народы Дагестана. - 2004.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51- 52.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Сенчук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Яна.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сакал даргинской поэзии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[в РДК состоялся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юбилейный вечер посвященный 70-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летию со дня рождения народного поэта С.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Сенчук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Яна // 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- 2002. -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30 апр. (№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96)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A0E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Сулейман </w:t>
      </w:r>
      <w:proofErr w:type="spellStart"/>
      <w:r w:rsidRPr="00EA0E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Рабаданов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Pr="00EA0E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поэт,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писатель, драматург</w:t>
      </w:r>
      <w:r w:rsidRPr="00EA0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поэте] // Молодежь Дагестана.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A0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A0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0E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мая (№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A0E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20)</w:t>
      </w:r>
      <w:r w:rsidRPr="00EA0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A0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8.</w:t>
      </w:r>
    </w:p>
    <w:p w:rsidR="009F4BA2" w:rsidRPr="00EA0E25" w:rsidRDefault="009F4BA2" w:rsidP="009F4BA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F4BA2" w:rsidRPr="00A0392C" w:rsidRDefault="009F4BA2" w:rsidP="009F4B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Тепреев</w:t>
      </w:r>
      <w:proofErr w:type="spellEnd"/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 Дагестана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[критика о творчестве даргинского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поэта С.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Рабаданова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А. </w:t>
      </w:r>
      <w:proofErr w:type="spell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Тепреев</w:t>
      </w:r>
      <w:proofErr w:type="spell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2002.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27 апр. (№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039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94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A03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 5.</w:t>
      </w:r>
    </w:p>
    <w:p w:rsidR="009F4BA2" w:rsidRPr="00CA5B99" w:rsidRDefault="009F4BA2" w:rsidP="009F4BA2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5B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Обзор подготовлен ведущим библиографом отдела краеведения и национальной библиографии З. </w:t>
      </w:r>
      <w:proofErr w:type="spellStart"/>
      <w:r w:rsidRPr="00CA5B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Шахбановой</w:t>
      </w:r>
      <w:proofErr w:type="spellEnd"/>
      <w:r w:rsidRPr="00CA5B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856E1F" w:rsidRDefault="00856E1F"/>
    <w:sectPr w:rsidR="00856E1F" w:rsidSect="0045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BA2"/>
    <w:rsid w:val="00856E1F"/>
    <w:rsid w:val="009F4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9F4BA2"/>
    <w:rPr>
      <w:rFonts w:ascii="Times New Roman" w:eastAsia="Times New Roman" w:hAnsi="Times New Roman" w:cs="Times New Roman"/>
      <w:spacing w:val="5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F4BA2"/>
    <w:pPr>
      <w:widowControl w:val="0"/>
      <w:shd w:val="clear" w:color="auto" w:fill="FFFFFF"/>
      <w:spacing w:before="60" w:after="0" w:line="230" w:lineRule="exact"/>
      <w:jc w:val="both"/>
    </w:pPr>
    <w:rPr>
      <w:rFonts w:ascii="Times New Roman" w:eastAsia="Times New Roman" w:hAnsi="Times New Roman" w:cs="Times New Roman"/>
      <w:spacing w:val="5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jpeg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1553</Words>
  <Characters>8857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2022-05-12T13:32:00Z</dcterms:created>
  <dcterms:modified xsi:type="dcterms:W3CDTF">2022-05-12T13:33:00Z</dcterms:modified>
</cp:coreProperties>
</file>